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1B3CC1">
            <w:r>
              <w:t>Číslo pracovnej činnosti</w:t>
            </w:r>
            <w:r w:rsidR="00624004">
              <w:t xml:space="preserve">: </w:t>
            </w:r>
            <w:r w:rsidR="008072CE">
              <w:t>10.08</w:t>
            </w:r>
            <w:r w:rsidR="00353FDC">
              <w:t>.1</w:t>
            </w:r>
            <w:r w:rsidR="008072CE">
              <w:t>6</w:t>
            </w:r>
            <w:bookmarkStart w:id="0" w:name="_GoBack"/>
            <w:bookmarkEnd w:id="0"/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  <w:r w:rsidR="005D00AE">
              <w:t xml:space="preserve"> Technológ</w:t>
            </w:r>
            <w:r w:rsidR="001B3CC1">
              <w:t xml:space="preserve"> II</w:t>
            </w:r>
          </w:p>
          <w:p w:rsidR="00624004" w:rsidRDefault="00624004"/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 w:rsidP="00F16354">
            <w:r>
              <w:t xml:space="preserve">Bezprostredne </w:t>
            </w:r>
            <w:r w:rsidR="004B1133">
              <w:t>nadriadený</w:t>
            </w:r>
            <w:r>
              <w:t xml:space="preserve"> zamestnan</w:t>
            </w:r>
            <w:r w:rsidR="004B1133">
              <w:t>ec</w:t>
            </w:r>
            <w:r>
              <w:t xml:space="preserve">: </w:t>
            </w:r>
          </w:p>
          <w:p w:rsidR="00F16354" w:rsidRDefault="00F16354"/>
          <w:p w:rsidR="00F16354" w:rsidRDefault="00F16354"/>
          <w:p w:rsidR="004B1133" w:rsidRDefault="004B1133" w:rsidP="004B1133">
            <w:r>
              <w:t xml:space="preserve">Bezprostredne podriadení zamestnanci: </w:t>
            </w:r>
          </w:p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  <w:r w:rsidR="005D00AE">
              <w:t xml:space="preserve"> VŠ II. stupňa</w:t>
            </w:r>
          </w:p>
          <w:p w:rsidR="00F16354" w:rsidRDefault="00F16354"/>
          <w:p w:rsidR="00A5301F" w:rsidRDefault="00A5301F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A5301F">
            <w:pPr>
              <w:ind w:left="-70"/>
            </w:pP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205326" w:rsidRDefault="00205326"/>
          <w:p w:rsidR="001B3CC1" w:rsidRDefault="001B3CC1" w:rsidP="001B3C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Vykonávanie ucelených technologických prieskumov hnute</w:t>
            </w:r>
            <w:r>
              <w:rPr>
                <w:rFonts w:ascii="Arial,Bold" w:eastAsiaTheme="minorHAnsi" w:hAnsi="Arial,Bold" w:cs="Arial,Bold"/>
                <w:b/>
                <w:bCs/>
                <w:sz w:val="22"/>
                <w:szCs w:val="22"/>
                <w:lang w:eastAsia="en-US"/>
              </w:rPr>
              <w:t>ľ</w:t>
            </w: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ných pamiatok a nehnute</w:t>
            </w:r>
            <w:r>
              <w:rPr>
                <w:rFonts w:ascii="Arial,Bold" w:eastAsiaTheme="minorHAnsi" w:hAnsi="Arial,Bold" w:cs="Arial,Bold"/>
                <w:b/>
                <w:bCs/>
                <w:sz w:val="22"/>
                <w:szCs w:val="22"/>
                <w:lang w:eastAsia="en-US"/>
              </w:rPr>
              <w:t>ľ</w:t>
            </w: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ných</w:t>
            </w:r>
          </w:p>
          <w:p w:rsidR="001B3CC1" w:rsidRDefault="001B3CC1" w:rsidP="001B3C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pamiatok, ich vyhodnocovanie a odborné spracúvanie technologických návrhov</w:t>
            </w:r>
          </w:p>
          <w:p w:rsidR="001B3CC1" w:rsidRDefault="001B3CC1" w:rsidP="001B3C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- vykonávanie ucelených prieskumných prác, odber, vznik, ich spracúvanie a vyhodnotenie,</w:t>
            </w:r>
          </w:p>
          <w:p w:rsidR="001B3CC1" w:rsidRDefault="001B3CC1" w:rsidP="001B3C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- vykonávanie špecifických meraní na hnuteľných a nehnuteľných kultúrnych pamiatkach, ich kvalitatívno- kvantitatívne vyhodnocovanie,</w:t>
            </w:r>
          </w:p>
          <w:p w:rsidR="001B3CC1" w:rsidRDefault="001B3CC1" w:rsidP="001B3C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- odborné spracovanie technologických návrhov na zásah do hmoty hnuteľnej, alebo nehnuteľnej pamiatky,</w:t>
            </w:r>
          </w:p>
          <w:p w:rsidR="001B3CC1" w:rsidRDefault="001B3CC1" w:rsidP="001B3C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vyhodnocovanie ich účinnosti,</w:t>
            </w:r>
          </w:p>
          <w:p w:rsidR="001B3CC1" w:rsidRDefault="001B3CC1" w:rsidP="001B3C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- vykonávanie ucelených technologických prieskumov hnuteľných a nehnuteľných pamiatok,</w:t>
            </w:r>
          </w:p>
          <w:p w:rsidR="006D0BFE" w:rsidRDefault="001B3CC1" w:rsidP="001B3C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- vyhodnotenie prieskumov a odborné spracovanie technologických návrhov,</w:t>
            </w:r>
          </w:p>
          <w:p w:rsidR="001B3CC1" w:rsidRPr="004E6930" w:rsidRDefault="001B3CC1" w:rsidP="001B3C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4E6930">
              <w:rPr>
                <w:rFonts w:ascii="Arial" w:eastAsiaTheme="minorHAnsi" w:hAnsi="Arial" w:cs="Arial"/>
                <w:lang w:eastAsia="en-US"/>
              </w:rPr>
              <w:t>- osvedčenie o odbornej spôsobilosti práce s „RTG“, nepriama digitalizácia RTG</w:t>
            </w:r>
          </w:p>
          <w:p w:rsidR="001B3CC1" w:rsidRPr="004E6930" w:rsidRDefault="001B3CC1" w:rsidP="001B3CC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4E6930">
              <w:rPr>
                <w:rFonts w:ascii="Arial" w:eastAsiaTheme="minorHAnsi" w:hAnsi="Arial" w:cs="Arial"/>
                <w:lang w:eastAsia="en-US"/>
              </w:rPr>
              <w:t>- monitoring drevených chrámov Karpatského oblúka.</w:t>
            </w:r>
          </w:p>
          <w:p w:rsidR="00624004" w:rsidRPr="006D0BFE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4E6930" w:rsidRDefault="004E6930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</w:t>
            </w:r>
            <w:r w:rsidR="005D00AE">
              <w:t xml:space="preserve">30. 4. 2018 </w:t>
            </w:r>
          </w:p>
          <w:p w:rsidR="004B1133" w:rsidRDefault="004B1133"/>
          <w:p w:rsidR="00624004" w:rsidRDefault="00205326">
            <w:r>
              <w:t xml:space="preserve">                                 Ing. Jana Želinská, PhD.</w:t>
            </w:r>
          </w:p>
          <w:p w:rsidR="00624004" w:rsidRDefault="00624004"/>
          <w:p w:rsidR="00624004" w:rsidRDefault="00624004"/>
        </w:tc>
      </w:tr>
    </w:tbl>
    <w:p w:rsidR="00AB4BBA" w:rsidRDefault="00AB4BBA"/>
    <w:sectPr w:rsidR="00AB4BBA" w:rsidSect="00C349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02438"/>
    <w:rsid w:val="00096FDF"/>
    <w:rsid w:val="00167C18"/>
    <w:rsid w:val="001B3CC1"/>
    <w:rsid w:val="001B76FE"/>
    <w:rsid w:val="001F1DF3"/>
    <w:rsid w:val="00205326"/>
    <w:rsid w:val="00210B04"/>
    <w:rsid w:val="00246530"/>
    <w:rsid w:val="00294025"/>
    <w:rsid w:val="00353FDC"/>
    <w:rsid w:val="00384454"/>
    <w:rsid w:val="003A41F4"/>
    <w:rsid w:val="00441486"/>
    <w:rsid w:val="004B1133"/>
    <w:rsid w:val="004E6930"/>
    <w:rsid w:val="005D00AE"/>
    <w:rsid w:val="005E0902"/>
    <w:rsid w:val="00624004"/>
    <w:rsid w:val="00653AC0"/>
    <w:rsid w:val="006D0BFE"/>
    <w:rsid w:val="006D6AB4"/>
    <w:rsid w:val="0072633C"/>
    <w:rsid w:val="00764C2B"/>
    <w:rsid w:val="008072CE"/>
    <w:rsid w:val="008460BB"/>
    <w:rsid w:val="009A0423"/>
    <w:rsid w:val="009A30C5"/>
    <w:rsid w:val="00A428FA"/>
    <w:rsid w:val="00A5301F"/>
    <w:rsid w:val="00A67A39"/>
    <w:rsid w:val="00AB4BBA"/>
    <w:rsid w:val="00AD610A"/>
    <w:rsid w:val="00AE3CE1"/>
    <w:rsid w:val="00B849AB"/>
    <w:rsid w:val="00C3498F"/>
    <w:rsid w:val="00F16354"/>
    <w:rsid w:val="00F91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84130"/>
  <w15:docId w15:val="{5193A328-D7E3-4E1A-ADC9-5806DE5CD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205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Szabóová Laura</cp:lastModifiedBy>
  <cp:revision>9</cp:revision>
  <cp:lastPrinted>2018-05-15T11:07:00Z</cp:lastPrinted>
  <dcterms:created xsi:type="dcterms:W3CDTF">2018-05-15T06:14:00Z</dcterms:created>
  <dcterms:modified xsi:type="dcterms:W3CDTF">2019-06-25T11:07:00Z</dcterms:modified>
</cp:coreProperties>
</file>