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536E44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44" w:rsidRDefault="00536E44" w:rsidP="00A92790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536E44" w:rsidTr="00A92790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Odvetvie: Normalizácia, metrológia, skúšobníctvo a kvalita </w:t>
            </w: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Číslo: </w:t>
            </w: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trieda: 6</w:t>
            </w: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536E44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 xml:space="preserve">Názov činnosti (funkcie): Odborný referent posudzovania zhody </w:t>
            </w:r>
          </w:p>
          <w:p w:rsidR="00536E44" w:rsidRDefault="00536E44" w:rsidP="00A92790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536E44" w:rsidTr="00A92790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536E44" w:rsidTr="00A92790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E44" w:rsidRDefault="00536E44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Bezprostredne nadriadená funkcia: </w:t>
                  </w:r>
                </w:p>
                <w:p w:rsidR="00536E44" w:rsidRDefault="00536E44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riaditeľ odboru </w:t>
                  </w:r>
                </w:p>
                <w:p w:rsidR="00536E44" w:rsidRDefault="00536E44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536E44" w:rsidTr="00A92790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36E44" w:rsidRDefault="00536E44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536E44" w:rsidRDefault="00536E44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536E44" w:rsidTr="00A92790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6E44" w:rsidRDefault="00536E44" w:rsidP="00A92790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536E44" w:rsidRDefault="00536E44" w:rsidP="00A92790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Vysokoškolské I. stupňa   </w:t>
            </w: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</w:t>
            </w: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Nie je ustanovený </w:t>
            </w: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</w:p>
        </w:tc>
      </w:tr>
      <w:tr w:rsidR="00536E44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FE225C">
              <w:rPr>
                <w:b/>
                <w:bCs/>
              </w:rPr>
              <w:t>Zabezpečovanie odborne náročnej práce v oblasti posudzovania zhody</w:t>
            </w: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536E44" w:rsidRPr="00970271" w:rsidRDefault="00536E44" w:rsidP="00536E44">
            <w:pPr>
              <w:pStyle w:val="Zkladntext"/>
              <w:numPr>
                <w:ilvl w:val="0"/>
                <w:numId w:val="2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70271">
              <w:rPr>
                <w:rFonts w:asciiTheme="minorHAnsi" w:hAnsiTheme="minorHAnsi" w:cs="Arial"/>
                <w:sz w:val="22"/>
                <w:szCs w:val="22"/>
              </w:rPr>
              <w:t>tvorba dokumentov a správ súvisiacich s medzinárodným pôsobením odboru,</w:t>
            </w:r>
          </w:p>
          <w:p w:rsidR="00536E44" w:rsidRPr="00970271" w:rsidRDefault="00536E44" w:rsidP="00536E44">
            <w:pPr>
              <w:pStyle w:val="Zkladntext"/>
              <w:numPr>
                <w:ilvl w:val="0"/>
                <w:numId w:val="2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70271">
              <w:rPr>
                <w:rFonts w:asciiTheme="minorHAnsi" w:hAnsiTheme="minorHAnsi" w:cs="Arial"/>
                <w:sz w:val="22"/>
                <w:szCs w:val="22"/>
              </w:rPr>
              <w:t>pripomienkovanie návrhov všeobecne záväzných právnych predpisov súvisiacich s posudzovaním zhody,</w:t>
            </w:r>
          </w:p>
          <w:p w:rsidR="00536E44" w:rsidRPr="00970271" w:rsidRDefault="00536E44" w:rsidP="00536E44">
            <w:pPr>
              <w:pStyle w:val="Zkladntext"/>
              <w:numPr>
                <w:ilvl w:val="0"/>
                <w:numId w:val="2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70271">
              <w:rPr>
                <w:rFonts w:asciiTheme="minorHAnsi" w:hAnsiTheme="minorHAnsi" w:cs="Arial"/>
                <w:sz w:val="22"/>
                <w:szCs w:val="22"/>
              </w:rPr>
              <w:t>poskytovanie všeobecných informácií z oblasti skúšobníctva a posudzovania zhody pre verejnosť, orgány štátnej a verejnej správy,</w:t>
            </w:r>
          </w:p>
          <w:p w:rsidR="00536E44" w:rsidRPr="00970271" w:rsidRDefault="00536E44" w:rsidP="00536E44">
            <w:pPr>
              <w:pStyle w:val="Zkladntext"/>
              <w:numPr>
                <w:ilvl w:val="0"/>
                <w:numId w:val="2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70271">
              <w:rPr>
                <w:rFonts w:asciiTheme="minorHAnsi" w:hAnsiTheme="minorHAnsi" w:cs="Arial"/>
                <w:sz w:val="22"/>
                <w:szCs w:val="22"/>
              </w:rPr>
              <w:t xml:space="preserve">organizácia a účasť na pracovných rokovaniach s národným a medzinárodným rozsahom v oblasti skúšobníctva a posudzovania zhody. </w:t>
            </w:r>
          </w:p>
          <w:p w:rsidR="00536E44" w:rsidRPr="00970271" w:rsidRDefault="00536E44" w:rsidP="00536E44">
            <w:pPr>
              <w:pStyle w:val="Zkladntext"/>
              <w:numPr>
                <w:ilvl w:val="0"/>
                <w:numId w:val="2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70271">
              <w:rPr>
                <w:rFonts w:asciiTheme="minorHAnsi" w:hAnsiTheme="minorHAnsi" w:cs="Arial"/>
                <w:sz w:val="22"/>
                <w:szCs w:val="22"/>
              </w:rPr>
              <w:t>príprava návrhov právnych predpisov Slovenskej republiky súvisiacich s posudzovaním zhody,</w:t>
            </w:r>
          </w:p>
          <w:p w:rsidR="00536E44" w:rsidRPr="00970271" w:rsidRDefault="00536E44" w:rsidP="00536E44">
            <w:pPr>
              <w:pStyle w:val="Zkladntext"/>
              <w:numPr>
                <w:ilvl w:val="0"/>
                <w:numId w:val="2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70271">
              <w:rPr>
                <w:rFonts w:asciiTheme="minorHAnsi" w:hAnsiTheme="minorHAnsi" w:cs="Arial"/>
                <w:sz w:val="22"/>
                <w:szCs w:val="22"/>
              </w:rPr>
              <w:t>príprava podkladov v rámci riešenia podnetov a sťažností v otázkach súvisiacich s posudzovaním zhody,</w:t>
            </w:r>
          </w:p>
          <w:p w:rsidR="00536E44" w:rsidRPr="00970271" w:rsidRDefault="00536E44" w:rsidP="00536E44">
            <w:pPr>
              <w:pStyle w:val="Zkladntext"/>
              <w:numPr>
                <w:ilvl w:val="0"/>
                <w:numId w:val="2"/>
              </w:numPr>
              <w:tabs>
                <w:tab w:val="clear" w:pos="694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70271">
              <w:rPr>
                <w:rFonts w:asciiTheme="minorHAnsi" w:hAnsiTheme="minorHAnsi" w:cs="Arial"/>
                <w:sz w:val="22"/>
                <w:szCs w:val="22"/>
              </w:rPr>
              <w:t>príprava podkladov a vydávanie rozhodnutí v správnych konania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ch v oblasti posudzovania zhody. </w:t>
            </w: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536E44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536E44" w:rsidTr="00A92790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536E44" w:rsidRDefault="00536E44" w:rsidP="00A9279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16EBE" w:rsidRDefault="00C16EBE">
      <w:bookmarkStart w:id="0" w:name="_GoBack"/>
      <w:bookmarkEnd w:id="0"/>
    </w:p>
    <w:sectPr w:rsidR="00C16E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A5934"/>
    <w:multiLevelType w:val="hybridMultilevel"/>
    <w:tmpl w:val="16481616"/>
    <w:lvl w:ilvl="0" w:tplc="235C02F4">
      <w:numFmt w:val="bullet"/>
      <w:lvlText w:val="-"/>
      <w:lvlJc w:val="left"/>
      <w:pPr>
        <w:ind w:left="744" w:hanging="384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765"/>
    <w:rsid w:val="00515765"/>
    <w:rsid w:val="00536E44"/>
    <w:rsid w:val="00C1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AB9DF"/>
  <w15:chartTrackingRefBased/>
  <w15:docId w15:val="{D9C4780D-85FD-4D23-B8D3-4E2E6563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36E44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536E44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536E44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536E44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536E44"/>
    <w:rPr>
      <w:rFonts w:ascii="Arial" w:eastAsiaTheme="minorEastAsia" w:hAnsi="Arial" w:cs="Arial"/>
      <w:b/>
      <w:bCs/>
      <w:sz w:val="24"/>
      <w:szCs w:val="24"/>
      <w:lang w:eastAsia="sk-SK"/>
    </w:rPr>
  </w:style>
  <w:style w:type="paragraph" w:customStyle="1" w:styleId="Normln">
    <w:name w:val="Normální"/>
    <w:rsid w:val="00536E4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536E44"/>
    <w:pPr>
      <w:tabs>
        <w:tab w:val="left" w:pos="694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ý text Char"/>
    <w:basedOn w:val="Predvolenpsmoodseku"/>
    <w:link w:val="Zkladntext"/>
    <w:rsid w:val="00536E44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2019-05-22T12:06:00Z</dcterms:created>
  <dcterms:modified xsi:type="dcterms:W3CDTF">2019-05-22T12:06:00Z</dcterms:modified>
</cp:coreProperties>
</file>