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2995"/>
        <w:gridCol w:w="2361"/>
      </w:tblGrid>
      <w:tr w:rsidR="00DF7E57" w:rsidRPr="00245ABE" w:rsidTr="00674FA5">
        <w:trPr>
          <w:cantSplit/>
          <w:trHeight w:hRule="exact" w:val="800"/>
        </w:trPr>
        <w:tc>
          <w:tcPr>
            <w:tcW w:w="10347" w:type="dxa"/>
            <w:gridSpan w:val="4"/>
          </w:tcPr>
          <w:p w:rsidR="00DF7E57" w:rsidRPr="00245ABE" w:rsidRDefault="00DF7E57" w:rsidP="00245ABE">
            <w:pPr>
              <w:pStyle w:val="Nadpis1"/>
              <w:spacing w:line="276" w:lineRule="auto"/>
              <w:rPr>
                <w:b/>
              </w:rPr>
            </w:pPr>
            <w:r w:rsidRPr="00245ABE">
              <w:rPr>
                <w:b/>
              </w:rPr>
              <w:t>ANALYTICKÝ LIST</w:t>
            </w:r>
          </w:p>
          <w:p w:rsidR="00DF7E57" w:rsidRPr="00245ABE" w:rsidRDefault="00DF7E57" w:rsidP="00245ABE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</w:tr>
      <w:tr w:rsidR="00DF7E57" w:rsidRPr="00245ABE" w:rsidTr="00674FA5">
        <w:trPr>
          <w:cantSplit/>
          <w:trHeight w:hRule="exact" w:val="600"/>
        </w:trPr>
        <w:tc>
          <w:tcPr>
            <w:tcW w:w="4991" w:type="dxa"/>
            <w:gridSpan w:val="2"/>
          </w:tcPr>
          <w:p w:rsidR="00DF7E57" w:rsidRPr="00245ABE" w:rsidRDefault="00DF7E57" w:rsidP="00245ABE">
            <w:pPr>
              <w:spacing w:line="276" w:lineRule="auto"/>
              <w:rPr>
                <w:lang w:val="sk-SK"/>
              </w:rPr>
            </w:pPr>
            <w:r w:rsidRPr="00245ABE">
              <w:rPr>
                <w:lang w:val="sk-SK"/>
              </w:rPr>
              <w:t xml:space="preserve">Odvetvie: </w:t>
            </w:r>
            <w:r w:rsidRPr="00245ABE">
              <w:rPr>
                <w:b/>
                <w:lang w:val="sk-SK"/>
              </w:rPr>
              <w:t>Práca a sociálne veci</w:t>
            </w:r>
            <w:r w:rsidRPr="00245ABE">
              <w:rPr>
                <w:lang w:val="sk-SK"/>
              </w:rPr>
              <w:t xml:space="preserve"> </w:t>
            </w:r>
          </w:p>
        </w:tc>
        <w:tc>
          <w:tcPr>
            <w:tcW w:w="2995" w:type="dxa"/>
          </w:tcPr>
          <w:p w:rsidR="00DF7E57" w:rsidRDefault="00DF7E57" w:rsidP="00245ABE">
            <w:pPr>
              <w:spacing w:line="276" w:lineRule="auto"/>
              <w:rPr>
                <w:lang w:val="sk-SK"/>
              </w:rPr>
            </w:pPr>
            <w:r w:rsidRPr="00245ABE">
              <w:rPr>
                <w:lang w:val="sk-SK"/>
              </w:rPr>
              <w:t xml:space="preserve">Číslo hodnotenia: </w:t>
            </w:r>
          </w:p>
          <w:p w:rsidR="00DD478C" w:rsidRPr="00245ABE" w:rsidRDefault="00DD478C" w:rsidP="00C92EA2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Počet bodov</w:t>
            </w:r>
            <w:r w:rsidR="00C92EA2">
              <w:rPr>
                <w:lang w:val="sk-SK"/>
              </w:rPr>
              <w:t>:</w:t>
            </w:r>
            <w:bookmarkStart w:id="0" w:name="_GoBack"/>
            <w:bookmarkEnd w:id="0"/>
          </w:p>
        </w:tc>
        <w:tc>
          <w:tcPr>
            <w:tcW w:w="2361" w:type="dxa"/>
          </w:tcPr>
          <w:p w:rsidR="00DF7E57" w:rsidRPr="00245ABE" w:rsidRDefault="00DF7E57" w:rsidP="00245ABE">
            <w:pPr>
              <w:spacing w:line="276" w:lineRule="auto"/>
              <w:rPr>
                <w:b/>
                <w:bCs/>
                <w:lang w:val="sk-SK"/>
              </w:rPr>
            </w:pPr>
            <w:r w:rsidRPr="00245ABE">
              <w:rPr>
                <w:lang w:val="sk-SK"/>
              </w:rPr>
              <w:t>Číslo:</w:t>
            </w:r>
            <w:r w:rsidR="0040430A" w:rsidRPr="00245ABE">
              <w:rPr>
                <w:b/>
                <w:bCs/>
                <w:lang w:val="sk-SK"/>
              </w:rPr>
              <w:t xml:space="preserve"> </w:t>
            </w:r>
            <w:r w:rsidR="00DD478C">
              <w:rPr>
                <w:b/>
                <w:bCs/>
                <w:lang w:val="sk-SK"/>
              </w:rPr>
              <w:t>15.09</w:t>
            </w:r>
            <w:r w:rsidRPr="00245ABE">
              <w:rPr>
                <w:b/>
                <w:bCs/>
                <w:lang w:val="sk-SK"/>
              </w:rPr>
              <w:t>.08</w:t>
            </w:r>
          </w:p>
        </w:tc>
      </w:tr>
      <w:tr w:rsidR="00DF7E57" w:rsidRPr="00245ABE" w:rsidTr="00674FA5">
        <w:trPr>
          <w:cantSplit/>
          <w:trHeight w:hRule="exact" w:val="800"/>
        </w:trPr>
        <w:tc>
          <w:tcPr>
            <w:tcW w:w="10347" w:type="dxa"/>
            <w:gridSpan w:val="4"/>
          </w:tcPr>
          <w:p w:rsidR="00DF7E57" w:rsidRPr="00245ABE" w:rsidRDefault="00DF7E57" w:rsidP="00245ABE">
            <w:pPr>
              <w:spacing w:line="276" w:lineRule="auto"/>
              <w:rPr>
                <w:b/>
                <w:lang w:val="sk-SK"/>
              </w:rPr>
            </w:pPr>
            <w:r w:rsidRPr="00245ABE">
              <w:rPr>
                <w:lang w:val="sk-SK"/>
              </w:rPr>
              <w:t>Názov činnosti (funkcie):</w:t>
            </w:r>
            <w:r w:rsidRPr="00245ABE">
              <w:rPr>
                <w:b/>
                <w:lang w:val="sk-SK"/>
              </w:rPr>
              <w:t xml:space="preserve"> Vedúci pracovník Národnej linky na pomoc detským obetiam </w:t>
            </w:r>
          </w:p>
        </w:tc>
      </w:tr>
      <w:tr w:rsidR="00DF7E57" w:rsidRPr="00245ABE" w:rsidTr="00674FA5">
        <w:trPr>
          <w:cantSplit/>
          <w:trHeight w:val="730"/>
        </w:trPr>
        <w:tc>
          <w:tcPr>
            <w:tcW w:w="4821" w:type="dxa"/>
          </w:tcPr>
          <w:p w:rsidR="00DF7E57" w:rsidRPr="00245ABE" w:rsidRDefault="00DF7E57" w:rsidP="00245ABE">
            <w:pPr>
              <w:spacing w:line="276" w:lineRule="auto"/>
              <w:rPr>
                <w:lang w:val="sk-SK"/>
              </w:rPr>
            </w:pPr>
            <w:r w:rsidRPr="00245ABE">
              <w:rPr>
                <w:lang w:val="sk-SK"/>
              </w:rPr>
              <w:t>Bezprostredne nadriadená funkcia:</w:t>
            </w:r>
          </w:p>
          <w:p w:rsidR="00DF7E57" w:rsidRPr="00245ABE" w:rsidRDefault="0040430A" w:rsidP="00245ABE">
            <w:pPr>
              <w:spacing w:line="276" w:lineRule="auto"/>
              <w:rPr>
                <w:lang w:val="sk-SK"/>
              </w:rPr>
            </w:pPr>
            <w:r w:rsidRPr="00245ABE">
              <w:rPr>
                <w:lang w:val="sk-SK"/>
              </w:rPr>
              <w:t>r</w:t>
            </w:r>
            <w:r w:rsidR="00DF7E57" w:rsidRPr="00245ABE">
              <w:rPr>
                <w:lang w:val="sk-SK"/>
              </w:rPr>
              <w:t xml:space="preserve">iaditeľ sekcie </w:t>
            </w:r>
            <w:proofErr w:type="spellStart"/>
            <w:r w:rsidR="00DF7E57" w:rsidRPr="00245ABE">
              <w:rPr>
                <w:lang w:val="sk-SK"/>
              </w:rPr>
              <w:t>SVaR</w:t>
            </w:r>
            <w:proofErr w:type="spellEnd"/>
          </w:p>
        </w:tc>
        <w:tc>
          <w:tcPr>
            <w:tcW w:w="5526" w:type="dxa"/>
            <w:gridSpan w:val="3"/>
            <w:vMerge w:val="restart"/>
          </w:tcPr>
          <w:p w:rsidR="0040430A" w:rsidRPr="00245ABE" w:rsidRDefault="00DF7E57" w:rsidP="00245ABE">
            <w:pPr>
              <w:spacing w:line="276" w:lineRule="auto"/>
              <w:rPr>
                <w:bCs/>
                <w:lang w:val="sk-SK"/>
              </w:rPr>
            </w:pPr>
            <w:r w:rsidRPr="00245ABE">
              <w:rPr>
                <w:bCs/>
                <w:lang w:val="sk-SK"/>
              </w:rPr>
              <w:t xml:space="preserve">Kvalifikačný predpoklad vzdelania: </w:t>
            </w:r>
          </w:p>
          <w:p w:rsidR="00DF7E57" w:rsidRPr="00245ABE" w:rsidRDefault="00DF7E57" w:rsidP="00245ABE">
            <w:pPr>
              <w:spacing w:line="276" w:lineRule="auto"/>
              <w:rPr>
                <w:lang w:val="sk-SK"/>
              </w:rPr>
            </w:pPr>
            <w:r w:rsidRPr="00245ABE">
              <w:rPr>
                <w:b/>
                <w:lang w:val="sk-SK"/>
              </w:rPr>
              <w:t>vysokoškolské druhého  stupňa</w:t>
            </w:r>
          </w:p>
          <w:p w:rsidR="00DF7E57" w:rsidRPr="00245ABE" w:rsidRDefault="00DF7E57" w:rsidP="00245ABE">
            <w:pPr>
              <w:spacing w:line="276" w:lineRule="auto"/>
              <w:rPr>
                <w:lang w:val="sk-SK"/>
              </w:rPr>
            </w:pPr>
          </w:p>
        </w:tc>
      </w:tr>
      <w:tr w:rsidR="00DF7E57" w:rsidRPr="00245ABE" w:rsidTr="00674FA5">
        <w:trPr>
          <w:cantSplit/>
          <w:trHeight w:val="850"/>
        </w:trPr>
        <w:tc>
          <w:tcPr>
            <w:tcW w:w="4821" w:type="dxa"/>
          </w:tcPr>
          <w:p w:rsidR="00DF7E57" w:rsidRPr="00245ABE" w:rsidRDefault="00DF7E57" w:rsidP="00245ABE">
            <w:pPr>
              <w:spacing w:line="276" w:lineRule="auto"/>
              <w:rPr>
                <w:lang w:val="sk-SK"/>
              </w:rPr>
            </w:pPr>
            <w:r w:rsidRPr="00245ABE">
              <w:rPr>
                <w:lang w:val="sk-SK"/>
              </w:rPr>
              <w:t>Bezprostredne podriadená funkcia:</w:t>
            </w:r>
          </w:p>
          <w:p w:rsidR="00DF7E57" w:rsidRPr="00245ABE" w:rsidRDefault="0040430A" w:rsidP="00245ABE">
            <w:pPr>
              <w:spacing w:line="276" w:lineRule="auto"/>
              <w:rPr>
                <w:lang w:val="sk-SK"/>
              </w:rPr>
            </w:pPr>
            <w:r w:rsidRPr="00245ABE">
              <w:rPr>
                <w:lang w:val="sk-SK"/>
              </w:rPr>
              <w:t>k</w:t>
            </w:r>
            <w:r w:rsidR="00DF7E57" w:rsidRPr="00245ABE">
              <w:rPr>
                <w:lang w:val="sk-SK"/>
              </w:rPr>
              <w:t>onzultant Národnej linky na pomoc detským obetiam</w:t>
            </w:r>
          </w:p>
        </w:tc>
        <w:tc>
          <w:tcPr>
            <w:tcW w:w="5526" w:type="dxa"/>
            <w:gridSpan w:val="3"/>
            <w:vMerge/>
          </w:tcPr>
          <w:p w:rsidR="00DF7E57" w:rsidRPr="00245ABE" w:rsidRDefault="00DF7E57" w:rsidP="00245ABE">
            <w:pPr>
              <w:spacing w:line="276" w:lineRule="auto"/>
              <w:rPr>
                <w:lang w:val="sk-SK"/>
              </w:rPr>
            </w:pPr>
          </w:p>
        </w:tc>
      </w:tr>
      <w:tr w:rsidR="00DF7E57" w:rsidRPr="00245ABE" w:rsidTr="00674FA5">
        <w:trPr>
          <w:cantSplit/>
          <w:trHeight w:hRule="exact" w:val="6086"/>
        </w:trPr>
        <w:tc>
          <w:tcPr>
            <w:tcW w:w="10347" w:type="dxa"/>
            <w:gridSpan w:val="4"/>
          </w:tcPr>
          <w:p w:rsidR="009F5D04" w:rsidRPr="00245ABE" w:rsidRDefault="00DF7E57" w:rsidP="00245ABE">
            <w:pPr>
              <w:pStyle w:val="Zkladntext3"/>
              <w:spacing w:line="276" w:lineRule="auto"/>
              <w:rPr>
                <w:b w:val="0"/>
                <w:szCs w:val="24"/>
                <w:lang w:val="sk-SK"/>
              </w:rPr>
            </w:pPr>
            <w:r w:rsidRPr="00245ABE">
              <w:rPr>
                <w:b w:val="0"/>
                <w:szCs w:val="24"/>
                <w:lang w:val="sk-SK"/>
              </w:rPr>
              <w:t xml:space="preserve">Obsah pracovnej činnosti: </w:t>
            </w:r>
          </w:p>
          <w:p w:rsidR="009F5D04" w:rsidRPr="00245ABE" w:rsidRDefault="009F5D04" w:rsidP="00245ABE">
            <w:pPr>
              <w:pStyle w:val="Zkladntext3"/>
              <w:spacing w:line="276" w:lineRule="auto"/>
              <w:rPr>
                <w:szCs w:val="24"/>
                <w:lang w:val="sk-SK"/>
              </w:rPr>
            </w:pPr>
          </w:p>
          <w:p w:rsidR="00DF7E57" w:rsidRPr="00245ABE" w:rsidRDefault="00DF7E57" w:rsidP="00245ABE">
            <w:pPr>
              <w:pStyle w:val="Zkladntext3"/>
              <w:spacing w:line="276" w:lineRule="auto"/>
              <w:rPr>
                <w:szCs w:val="24"/>
                <w:lang w:val="sk-SK" w:eastAsia="en-US"/>
              </w:rPr>
            </w:pPr>
            <w:r w:rsidRPr="00245ABE">
              <w:rPr>
                <w:szCs w:val="24"/>
                <w:lang w:val="sk-SK"/>
              </w:rPr>
              <w:t xml:space="preserve">Koncepčná a metodická činnosť na národnej úrovni v oblasti dištančného poradenstva, </w:t>
            </w:r>
            <w:r w:rsidRPr="00245ABE">
              <w:rPr>
                <w:b w:val="0"/>
                <w:szCs w:val="24"/>
                <w:lang w:val="sk-SK"/>
              </w:rPr>
              <w:t xml:space="preserve"> </w:t>
            </w:r>
            <w:r w:rsidRPr="00245ABE">
              <w:rPr>
                <w:szCs w:val="24"/>
                <w:lang w:val="sk-SK" w:eastAsia="en-US"/>
              </w:rPr>
              <w:t xml:space="preserve">zabezpečovanie organizácie a personálnej prevádzky subjektu poskytujúceho dištančné poradenstvo. </w:t>
            </w:r>
          </w:p>
          <w:p w:rsidR="00DF7E57" w:rsidRPr="00245ABE" w:rsidRDefault="00DF7E57" w:rsidP="00245ABE">
            <w:pPr>
              <w:spacing w:line="276" w:lineRule="auto"/>
              <w:rPr>
                <w:lang w:val="sk-SK" w:eastAsia="en-US"/>
              </w:rPr>
            </w:pPr>
          </w:p>
          <w:p w:rsidR="00DF7E57" w:rsidRPr="00245ABE" w:rsidRDefault="00DF7E57" w:rsidP="00245ABE">
            <w:pPr>
              <w:numPr>
                <w:ilvl w:val="0"/>
                <w:numId w:val="1"/>
              </w:numPr>
              <w:spacing w:line="276" w:lineRule="auto"/>
              <w:rPr>
                <w:lang w:val="sk-SK" w:eastAsia="en-US"/>
              </w:rPr>
            </w:pPr>
            <w:r w:rsidRPr="00245ABE">
              <w:rPr>
                <w:lang w:val="sk-SK" w:eastAsia="en-US"/>
              </w:rPr>
              <w:t xml:space="preserve">usmerňovanie a metodické vedenie konzultantov Národnej linky, </w:t>
            </w:r>
          </w:p>
          <w:p w:rsidR="00DF7E57" w:rsidRPr="00245ABE" w:rsidRDefault="00DF7E57" w:rsidP="00245ABE">
            <w:pPr>
              <w:numPr>
                <w:ilvl w:val="0"/>
                <w:numId w:val="1"/>
              </w:numPr>
              <w:spacing w:line="276" w:lineRule="auto"/>
              <w:rPr>
                <w:lang w:val="sk-SK" w:eastAsia="en-US"/>
              </w:rPr>
            </w:pPr>
            <w:r w:rsidRPr="00245ABE">
              <w:rPr>
                <w:lang w:val="sk-SK" w:eastAsia="en-US"/>
              </w:rPr>
              <w:t>podpora a zabezpečovanie rozvoja zamestnancov,</w:t>
            </w:r>
          </w:p>
          <w:p w:rsidR="00DF7E57" w:rsidRPr="00245ABE" w:rsidRDefault="00DF7E57" w:rsidP="00245ABE">
            <w:pPr>
              <w:pStyle w:val="Odsekzoznamu"/>
              <w:numPr>
                <w:ilvl w:val="0"/>
                <w:numId w:val="1"/>
              </w:numPr>
              <w:spacing w:after="0"/>
              <w:rPr>
                <w:szCs w:val="24"/>
              </w:rPr>
            </w:pPr>
            <w:r w:rsidRPr="00245ABE">
              <w:rPr>
                <w:bCs/>
                <w:szCs w:val="24"/>
              </w:rPr>
              <w:t xml:space="preserve">krízová intervencia prostredníctvom opatrení </w:t>
            </w:r>
            <w:r w:rsidRPr="00245ABE">
              <w:rPr>
                <w:szCs w:val="24"/>
              </w:rPr>
              <w:t>v zmysle zákona o </w:t>
            </w:r>
            <w:proofErr w:type="spellStart"/>
            <w:r w:rsidRPr="00245ABE">
              <w:rPr>
                <w:szCs w:val="24"/>
              </w:rPr>
              <w:t>SPODaSK</w:t>
            </w:r>
            <w:proofErr w:type="spellEnd"/>
            <w:r w:rsidRPr="00245ABE">
              <w:rPr>
                <w:szCs w:val="24"/>
              </w:rPr>
              <w:t>,</w:t>
            </w:r>
            <w:r w:rsidRPr="00245ABE">
              <w:rPr>
                <w:bCs/>
                <w:szCs w:val="24"/>
              </w:rPr>
              <w:t xml:space="preserve"> </w:t>
            </w:r>
          </w:p>
          <w:p w:rsidR="00DF7E57" w:rsidRPr="00245ABE" w:rsidRDefault="00DF7E57" w:rsidP="00245ABE">
            <w:pPr>
              <w:pStyle w:val="Odsekzoznamu"/>
              <w:numPr>
                <w:ilvl w:val="0"/>
                <w:numId w:val="1"/>
              </w:numPr>
              <w:spacing w:after="0"/>
              <w:rPr>
                <w:szCs w:val="24"/>
              </w:rPr>
            </w:pPr>
            <w:r w:rsidRPr="00245ABE">
              <w:rPr>
                <w:szCs w:val="24"/>
              </w:rPr>
              <w:t xml:space="preserve">vedenie potrebnej dokumentácie a spracovanie štatistických údajov, </w:t>
            </w:r>
          </w:p>
          <w:p w:rsidR="00DF7E57" w:rsidRPr="00245ABE" w:rsidRDefault="00DF7E57" w:rsidP="00245ABE">
            <w:pPr>
              <w:pStyle w:val="Odsekzoznamu"/>
              <w:numPr>
                <w:ilvl w:val="0"/>
                <w:numId w:val="1"/>
              </w:numPr>
              <w:spacing w:after="0"/>
              <w:ind w:left="714" w:hanging="357"/>
              <w:jc w:val="left"/>
              <w:rPr>
                <w:szCs w:val="24"/>
              </w:rPr>
            </w:pPr>
            <w:r w:rsidRPr="00245ABE">
              <w:rPr>
                <w:szCs w:val="24"/>
              </w:rPr>
              <w:t>tvorba metodiky a postupov pri vyhodnocovaní miery ohrozenia dieťaťa, ustálených postupov pri realizácii dištančného poradenstva a následných postupov pre využívanie nástrojov pomoci,</w:t>
            </w:r>
          </w:p>
          <w:p w:rsidR="00DF7E57" w:rsidRPr="00245ABE" w:rsidRDefault="00DF7E57" w:rsidP="00245ABE">
            <w:pPr>
              <w:pStyle w:val="Odsekzoznamu"/>
              <w:numPr>
                <w:ilvl w:val="0"/>
                <w:numId w:val="1"/>
              </w:numPr>
              <w:spacing w:after="0"/>
              <w:ind w:left="714" w:hanging="357"/>
              <w:jc w:val="left"/>
              <w:rPr>
                <w:szCs w:val="24"/>
              </w:rPr>
            </w:pPr>
            <w:r w:rsidRPr="00245ABE">
              <w:rPr>
                <w:szCs w:val="24"/>
              </w:rPr>
              <w:t>realizácia ďalších</w:t>
            </w:r>
            <w:r w:rsidRPr="00245ABE">
              <w:rPr>
                <w:color w:val="000000"/>
                <w:szCs w:val="24"/>
              </w:rPr>
              <w:t xml:space="preserve"> nadväzných opatrení na ochranu detí pred násilím v on-line priestore alebo násilím súvisiacim s </w:t>
            </w:r>
            <w:proofErr w:type="spellStart"/>
            <w:r w:rsidRPr="00245ABE">
              <w:rPr>
                <w:color w:val="000000"/>
                <w:szCs w:val="24"/>
              </w:rPr>
              <w:t>kyberpriestorom</w:t>
            </w:r>
            <w:proofErr w:type="spellEnd"/>
            <w:r w:rsidRPr="00245ABE">
              <w:rPr>
                <w:color w:val="000000"/>
                <w:szCs w:val="24"/>
              </w:rPr>
              <w:t>,</w:t>
            </w:r>
          </w:p>
          <w:p w:rsidR="00DF7E57" w:rsidRPr="00245ABE" w:rsidRDefault="00DF7E57" w:rsidP="00245ABE">
            <w:pPr>
              <w:pStyle w:val="Odsekzoznamu"/>
              <w:numPr>
                <w:ilvl w:val="0"/>
                <w:numId w:val="1"/>
              </w:numPr>
              <w:jc w:val="left"/>
              <w:rPr>
                <w:szCs w:val="24"/>
              </w:rPr>
            </w:pPr>
            <w:r w:rsidRPr="00245ABE">
              <w:rPr>
                <w:szCs w:val="24"/>
              </w:rPr>
              <w:t>podieľanie sa na vypracovaní strategických materiálov na ochranu detí v on-line priestore.</w:t>
            </w:r>
          </w:p>
          <w:p w:rsidR="00DF7E57" w:rsidRPr="00245ABE" w:rsidRDefault="00DF7E57" w:rsidP="00245ABE">
            <w:pPr>
              <w:spacing w:line="276" w:lineRule="auto"/>
              <w:jc w:val="both"/>
              <w:rPr>
                <w:b/>
                <w:lang w:val="sk-SK"/>
              </w:rPr>
            </w:pPr>
          </w:p>
        </w:tc>
      </w:tr>
      <w:tr w:rsidR="00DF7E57" w:rsidRPr="00245ABE" w:rsidTr="00674FA5">
        <w:trPr>
          <w:cantSplit/>
          <w:trHeight w:hRule="exact" w:val="1443"/>
        </w:trPr>
        <w:tc>
          <w:tcPr>
            <w:tcW w:w="10347" w:type="dxa"/>
            <w:gridSpan w:val="4"/>
          </w:tcPr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  <w:r w:rsidRPr="00245ABE">
              <w:rPr>
                <w:lang w:val="sk-SK"/>
              </w:rPr>
              <w:t xml:space="preserve">Poznámka: </w:t>
            </w:r>
          </w:p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</w:p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</w:p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</w:p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</w:p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</w:p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</w:p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</w:p>
          <w:p w:rsidR="00DF7E57" w:rsidRPr="00245ABE" w:rsidRDefault="00DF7E57" w:rsidP="00245ABE">
            <w:pPr>
              <w:spacing w:line="276" w:lineRule="auto"/>
              <w:jc w:val="both"/>
              <w:rPr>
                <w:lang w:val="sk-SK"/>
              </w:rPr>
            </w:pPr>
            <w:r w:rsidRPr="00245ABE">
              <w:rPr>
                <w:lang w:val="sk-SK"/>
              </w:rPr>
              <w:t xml:space="preserve"> </w:t>
            </w:r>
            <w:proofErr w:type="spellStart"/>
            <w:r w:rsidRPr="00245ABE">
              <w:rPr>
                <w:lang w:val="sk-SK"/>
              </w:rPr>
              <w:t>Z.z</w:t>
            </w:r>
            <w:proofErr w:type="spellEnd"/>
            <w:r w:rsidRPr="00245ABE">
              <w:rPr>
                <w:lang w:val="sk-SK"/>
              </w:rPr>
              <w:t>. o </w:t>
            </w:r>
            <w:proofErr w:type="spellStart"/>
            <w:r w:rsidRPr="00245ABE">
              <w:rPr>
                <w:lang w:val="sk-SK"/>
              </w:rPr>
              <w:t>SPODaSK</w:t>
            </w:r>
            <w:proofErr w:type="spellEnd"/>
            <w:r w:rsidRPr="00245ABE">
              <w:rPr>
                <w:lang w:val="sk-SK"/>
              </w:rPr>
              <w:t xml:space="preserve">, § 98  prešli všetky práva a povinnosti CPPS na Ústredie </w:t>
            </w:r>
            <w:proofErr w:type="spellStart"/>
            <w:r w:rsidRPr="00245ABE">
              <w:rPr>
                <w:lang w:val="sk-SK"/>
              </w:rPr>
              <w:t>PSVaR</w:t>
            </w:r>
            <w:proofErr w:type="spellEnd"/>
            <w:r w:rsidRPr="00245ABE">
              <w:rPr>
                <w:lang w:val="sk-SK"/>
              </w:rPr>
              <w:t xml:space="preserve"> a úrady </w:t>
            </w:r>
            <w:proofErr w:type="spellStart"/>
            <w:r w:rsidRPr="00245ABE">
              <w:rPr>
                <w:lang w:val="sk-SK"/>
              </w:rPr>
              <w:t>PSVaR</w:t>
            </w:r>
            <w:proofErr w:type="spellEnd"/>
          </w:p>
          <w:p w:rsidR="00DF7E57" w:rsidRPr="00245ABE" w:rsidRDefault="00DF7E57" w:rsidP="00245ABE">
            <w:pPr>
              <w:spacing w:line="276" w:lineRule="auto"/>
              <w:rPr>
                <w:lang w:val="sk-SK"/>
              </w:rPr>
            </w:pPr>
          </w:p>
        </w:tc>
      </w:tr>
      <w:tr w:rsidR="00DF7E57" w:rsidRPr="00245ABE" w:rsidTr="00674FA5">
        <w:trPr>
          <w:cantSplit/>
          <w:trHeight w:hRule="exact" w:val="563"/>
        </w:trPr>
        <w:tc>
          <w:tcPr>
            <w:tcW w:w="10347" w:type="dxa"/>
            <w:gridSpan w:val="4"/>
          </w:tcPr>
          <w:p w:rsidR="00DF7E57" w:rsidRDefault="00A779C6" w:rsidP="00245ABE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Dátum hodnotenia: 2018             </w:t>
            </w:r>
            <w:r w:rsidR="00DF7E57" w:rsidRPr="00245ABE">
              <w:rPr>
                <w:lang w:val="sk-SK"/>
              </w:rPr>
              <w:t xml:space="preserve">Hodnotiteľ: </w:t>
            </w:r>
            <w:r>
              <w:rPr>
                <w:lang w:val="sk-SK"/>
              </w:rPr>
              <w:t xml:space="preserve">OVOVZ, ÚPSVR         </w:t>
            </w:r>
            <w:r w:rsidR="0040430A" w:rsidRPr="00245ABE">
              <w:rPr>
                <w:lang w:val="sk-SK"/>
              </w:rPr>
              <w:t>Podpis:</w:t>
            </w:r>
          </w:p>
          <w:p w:rsidR="00A779C6" w:rsidRDefault="00A779C6" w:rsidP="00245ABE">
            <w:pPr>
              <w:spacing w:line="276" w:lineRule="auto"/>
              <w:rPr>
                <w:lang w:val="sk-SK"/>
              </w:rPr>
            </w:pPr>
          </w:p>
          <w:p w:rsidR="00A779C6" w:rsidRPr="00245ABE" w:rsidRDefault="00A779C6" w:rsidP="00245ABE">
            <w:pPr>
              <w:spacing w:line="276" w:lineRule="auto"/>
              <w:rPr>
                <w:lang w:val="sk-SK"/>
              </w:rPr>
            </w:pPr>
          </w:p>
        </w:tc>
      </w:tr>
    </w:tbl>
    <w:p w:rsidR="00DF7E57" w:rsidRPr="00245ABE" w:rsidRDefault="00DF7E57" w:rsidP="00245ABE">
      <w:pPr>
        <w:spacing w:line="276" w:lineRule="auto"/>
        <w:rPr>
          <w:lang w:val="sk-SK"/>
        </w:rPr>
      </w:pPr>
    </w:p>
    <w:p w:rsidR="00A15579" w:rsidRDefault="00A15579" w:rsidP="00245ABE">
      <w:pPr>
        <w:spacing w:line="276" w:lineRule="auto"/>
        <w:rPr>
          <w:lang w:val="sk-SK"/>
        </w:rPr>
      </w:pPr>
    </w:p>
    <w:sectPr w:rsidR="00A155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57"/>
    <w:rsid w:val="00245ABE"/>
    <w:rsid w:val="0040430A"/>
    <w:rsid w:val="00436B2E"/>
    <w:rsid w:val="005C1CCF"/>
    <w:rsid w:val="005C75CD"/>
    <w:rsid w:val="006733B9"/>
    <w:rsid w:val="00753EBF"/>
    <w:rsid w:val="009F5D04"/>
    <w:rsid w:val="00A15579"/>
    <w:rsid w:val="00A779C6"/>
    <w:rsid w:val="00C92EA2"/>
    <w:rsid w:val="00D97EE3"/>
    <w:rsid w:val="00DD478C"/>
    <w:rsid w:val="00DF7E57"/>
    <w:rsid w:val="00F6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DDDF"/>
  <w15:docId w15:val="{4BF7E418-62CC-42ED-9E46-7BB4A938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F7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F7E57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15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155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1557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DF7E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DF7E57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F7E57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DF7E57"/>
    <w:pPr>
      <w:spacing w:after="200" w:line="276" w:lineRule="auto"/>
      <w:ind w:left="720"/>
      <w:contextualSpacing/>
      <w:jc w:val="both"/>
    </w:pPr>
    <w:rPr>
      <w:szCs w:val="22"/>
      <w:lang w:val="sk-SK" w:eastAsia="en-US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DF7E57"/>
    <w:rPr>
      <w:rFonts w:ascii="Times New Roman" w:eastAsia="Times New Roman" w:hAnsi="Times New Roman" w:cs="Times New Roman"/>
      <w:sz w:val="24"/>
    </w:rPr>
  </w:style>
  <w:style w:type="character" w:customStyle="1" w:styleId="Nadpis3Char">
    <w:name w:val="Nadpis 3 Char"/>
    <w:basedOn w:val="Predvolenpsmoodseku"/>
    <w:link w:val="Nadpis3"/>
    <w:uiPriority w:val="9"/>
    <w:rsid w:val="00A155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155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15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Kostanjevec Andrej</dc:creator>
  <cp:lastModifiedBy>Szabóová Laura</cp:lastModifiedBy>
  <cp:revision>13</cp:revision>
  <dcterms:created xsi:type="dcterms:W3CDTF">2017-09-26T12:47:00Z</dcterms:created>
  <dcterms:modified xsi:type="dcterms:W3CDTF">2019-06-20T11:45:00Z</dcterms:modified>
</cp:coreProperties>
</file>