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Odvetvie:</w:t>
            </w:r>
            <w:r w:rsidR="00B47C9B">
              <w:rPr>
                <w:b/>
                <w:bCs/>
              </w:rPr>
              <w:t xml:space="preserve"> 01 Spoločné</w:t>
            </w:r>
            <w:r>
              <w:t xml:space="preserve">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B47C9B" w:rsidRPr="00B47C9B">
              <w:rPr>
                <w:b/>
              </w:rPr>
              <w:t>010402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B47C9B">
              <w:rPr>
                <w:b/>
                <w:bCs/>
              </w:rPr>
              <w:t xml:space="preserve"> </w:t>
            </w:r>
            <w:r w:rsidR="00CE543C">
              <w:rPr>
                <w:rFonts w:ascii="Arial" w:hAnsi="Arial" w:cs="Arial"/>
                <w:b/>
                <w:bCs/>
              </w:rPr>
              <w:t xml:space="preserve">  </w:t>
            </w:r>
            <w:r w:rsidR="00B47C9B" w:rsidRPr="00B47C9B">
              <w:rPr>
                <w:b/>
              </w:rPr>
              <w:t>0</w:t>
            </w:r>
            <w:r w:rsidR="00DA72E3" w:rsidRPr="00B47C9B">
              <w:rPr>
                <w:b/>
              </w:rPr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0D2D6A" w:rsidRDefault="00DA72E3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D2D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sekretárka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B47C9B" w:rsidP="00B47C9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služobného úradu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B47C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Nie je</w:t>
                  </w:r>
                </w:p>
              </w:tc>
            </w:tr>
            <w:tr w:rsidR="00CE543C" w:rsidTr="00B47C9B">
              <w:trPr>
                <w:cantSplit/>
                <w:trHeight w:val="707"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Pr="00B47C9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 xml:space="preserve">Kvalifikačný predpoklad vzdelania:    </w:t>
            </w:r>
          </w:p>
          <w:p w:rsidR="00CE543C" w:rsidRPr="00B47C9B" w:rsidRDefault="00B47C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>Úplné stredné vzdelanie</w:t>
            </w:r>
            <w:r w:rsidR="00DA72E3" w:rsidRPr="00B47C9B">
              <w:t xml:space="preserve"> </w:t>
            </w:r>
            <w:r w:rsidR="00CE543C" w:rsidRPr="00B47C9B">
              <w:t xml:space="preserve">           </w:t>
            </w:r>
          </w:p>
          <w:p w:rsidR="00B47C9B" w:rsidRDefault="00B47C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B47C9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 xml:space="preserve">Osobitný kvalifikačný predpoklad: </w:t>
            </w:r>
          </w:p>
          <w:p w:rsidR="000F27EF" w:rsidRPr="00B47C9B" w:rsidRDefault="00B47C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>Nie je ustanovený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47C9B">
              <w:t xml:space="preserve">Požadovaná prax: </w:t>
            </w:r>
            <w:r w:rsidR="00B47C9B" w:rsidRPr="00B47C9B">
              <w:t>min 1</w:t>
            </w:r>
            <w:r w:rsidR="00DA72E3" w:rsidRPr="00B47C9B">
              <w:t xml:space="preserve"> 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B47C9B" w:rsidRDefault="00B47C9B" w:rsidP="00B47C9B">
            <w:pPr>
              <w:pStyle w:val="Normlnywebov"/>
              <w:numPr>
                <w:ilvl w:val="0"/>
                <w:numId w:val="4"/>
              </w:numPr>
              <w:tabs>
                <w:tab w:val="left" w:pos="9204"/>
              </w:tabs>
              <w:spacing w:before="0" w:beforeAutospacing="0" w:after="0" w:afterAutospacing="0"/>
              <w:jc w:val="both"/>
              <w:rPr>
                <w:i/>
                <w:u w:val="single"/>
              </w:rPr>
            </w:pPr>
            <w:r w:rsidRPr="00355122">
              <w:rPr>
                <w:u w:val="single"/>
              </w:rPr>
              <w:t>Hlavná činnosť podľa katalógu</w:t>
            </w:r>
            <w:r w:rsidRPr="00355122">
              <w:rPr>
                <w:i/>
                <w:u w:val="single"/>
              </w:rPr>
              <w:t>:</w:t>
            </w:r>
          </w:p>
          <w:p w:rsidR="00B47C9B" w:rsidRPr="001C6766" w:rsidRDefault="00B47C9B" w:rsidP="00B47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66">
              <w:rPr>
                <w:rFonts w:ascii="Times New Roman" w:hAnsi="Times New Roman" w:cs="Times New Roman"/>
                <w:sz w:val="24"/>
                <w:szCs w:val="24"/>
              </w:rPr>
              <w:t xml:space="preserve">Samostatná odborná práca na vymedzenom úseku personálnej práce (napr. posudzovanie nároku na dovolenku, práca nadčas, podklady pre mzdovú učtáreň). </w:t>
            </w:r>
          </w:p>
          <w:p w:rsidR="00B47C9B" w:rsidRPr="001C6766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1C6766">
              <w:t>ktoré zahŕňa hlavne: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47C9B" w:rsidRPr="00355122" w:rsidRDefault="00B47C9B" w:rsidP="00B47C9B">
            <w:pPr>
              <w:pStyle w:val="Odsekzoznamu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51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Ostatné činnosti  v rámci hlavnej  činnosti</w:t>
            </w:r>
            <w:r w:rsidRPr="003551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Vedie sekretariát riaditeľa a spracováva jeho dokumentáciu a písomnosti. 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Vedie evidenciu došlej a odoslanej pošty.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Zodpovedá za registratúru a archiváciu zvereného úseku.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Zabezpečuje telefonickú a mailovú korešpondenciu.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Vedie evidenciu čerpania dovoleniek a spracováva evidenciu dochádzky pre výpočet miezd.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Vedie evidenciu cenín a stravných šekov a pripravuje podklady na ich zúčtovanie.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Vedie evidenciu PHM a používania kreditných palivových kariet, denník dispečera a vystavuje príkazy na jazdu, spracováva prevádzkové listy za jednotlivé vozidlá. 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Vydáva a bezpečne uchováva kreditné palivové karty, kľúče od motorových vozidiel.</w:t>
            </w:r>
          </w:p>
          <w:p w:rsidR="00B47C9B" w:rsidRDefault="00B47C9B" w:rsidP="00B47C9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činnosti v súvislosti s kamerovým systémom (GDPR).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9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Dátum hodnotenia:  </w:t>
            </w:r>
            <w:r w:rsidR="00B47C9B">
              <w:rPr>
                <w:b/>
                <w:bCs/>
              </w:rPr>
              <w:t xml:space="preserve">                           Hodnotiteľ:                                  Podpis:                                       </w:t>
            </w:r>
          </w:p>
          <w:p w:rsidR="00CE543C" w:rsidRPr="00B47C9B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581077"/>
    <w:multiLevelType w:val="hybridMultilevel"/>
    <w:tmpl w:val="C7B87F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3C"/>
    <w:rsid w:val="000D2D6A"/>
    <w:rsid w:val="000F27EF"/>
    <w:rsid w:val="001A34D1"/>
    <w:rsid w:val="001C6766"/>
    <w:rsid w:val="00226618"/>
    <w:rsid w:val="003A5E53"/>
    <w:rsid w:val="003D740F"/>
    <w:rsid w:val="004A68F9"/>
    <w:rsid w:val="006105B3"/>
    <w:rsid w:val="00777CC9"/>
    <w:rsid w:val="00790F6B"/>
    <w:rsid w:val="007D55CC"/>
    <w:rsid w:val="00875D3F"/>
    <w:rsid w:val="008923D8"/>
    <w:rsid w:val="008B2DCD"/>
    <w:rsid w:val="00A468EC"/>
    <w:rsid w:val="00A95540"/>
    <w:rsid w:val="00AE3057"/>
    <w:rsid w:val="00B47C9B"/>
    <w:rsid w:val="00B63B22"/>
    <w:rsid w:val="00B760B0"/>
    <w:rsid w:val="00BD0780"/>
    <w:rsid w:val="00C42CB6"/>
    <w:rsid w:val="00CA0495"/>
    <w:rsid w:val="00CE543C"/>
    <w:rsid w:val="00D56B8F"/>
    <w:rsid w:val="00DA72E3"/>
    <w:rsid w:val="00E2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DE52"/>
  <w15:docId w15:val="{EE0DAA3D-23F0-42DE-BFC4-6781E9E2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6105B3"/>
    <w:pPr>
      <w:widowControl w:val="0"/>
      <w:autoSpaceDE w:val="0"/>
      <w:autoSpaceDN w:val="0"/>
      <w:spacing w:before="40" w:after="0" w:line="240" w:lineRule="auto"/>
      <w:ind w:left="127"/>
    </w:pPr>
    <w:rPr>
      <w:rFonts w:ascii="Arial" w:eastAsia="Arial" w:hAnsi="Arial" w:cs="Arial"/>
      <w:lang w:val="en-US" w:eastAsia="en-US"/>
    </w:rPr>
  </w:style>
  <w:style w:type="paragraph" w:styleId="Normlnywebov">
    <w:name w:val="Normal (Web)"/>
    <w:basedOn w:val="Normlny"/>
    <w:uiPriority w:val="99"/>
    <w:unhideWhenUsed/>
    <w:rsid w:val="00B47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B47C9B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ED04B-8B64-4D06-9EEB-35E628A2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3</cp:revision>
  <cp:lastPrinted>2019-02-12T14:14:00Z</cp:lastPrinted>
  <dcterms:created xsi:type="dcterms:W3CDTF">2019-02-19T08:27:00Z</dcterms:created>
  <dcterms:modified xsi:type="dcterms:W3CDTF">2019-05-03T11:42:00Z</dcterms:modified>
</cp:coreProperties>
</file>