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476"/>
        <w:gridCol w:w="1944"/>
        <w:gridCol w:w="2662"/>
      </w:tblGrid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adpis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sz w:val="28"/>
                <w:szCs w:val="28"/>
              </w:rPr>
              <w:t>ANALYTICKÝ LIST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Odvetvie:</w:t>
            </w:r>
            <w:r w:rsidR="000817B8">
              <w:rPr>
                <w:b/>
                <w:bCs/>
              </w:rPr>
              <w:t xml:space="preserve"> </w:t>
            </w:r>
            <w:r w:rsidR="000817B8" w:rsidRPr="000817B8">
              <w:rPr>
                <w:bCs/>
              </w:rPr>
              <w:t>archívnictvo</w:t>
            </w:r>
          </w:p>
          <w:p w:rsidR="00CE543C" w:rsidRDefault="00CE543C" w:rsidP="000F27EF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        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0817B8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Číslo</w:t>
            </w:r>
            <w:r w:rsidR="00BD0780">
              <w:rPr>
                <w:b/>
                <w:bCs/>
              </w:rPr>
              <w:t xml:space="preserve">: </w:t>
            </w:r>
            <w:r w:rsidR="000817B8">
              <w:rPr>
                <w:bCs/>
              </w:rPr>
              <w:t>19.0</w:t>
            </w:r>
            <w:r w:rsidR="00D06C26">
              <w:rPr>
                <w:bCs/>
              </w:rPr>
              <w:t>6</w:t>
            </w:r>
            <w:r w:rsidR="000817B8">
              <w:rPr>
                <w:bCs/>
              </w:rPr>
              <w:t>.01</w:t>
            </w:r>
          </w:p>
          <w:p w:rsidR="00AE3057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Pr="003C46CD" w:rsidRDefault="00AE3057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Cs/>
              </w:rPr>
            </w:pPr>
            <w:r>
              <w:rPr>
                <w:b/>
                <w:bCs/>
              </w:rPr>
              <w:t>Platová trieda</w:t>
            </w:r>
            <w:r w:rsidR="00CE543C">
              <w:rPr>
                <w:b/>
                <w:bCs/>
              </w:rPr>
              <w:t>:</w:t>
            </w:r>
            <w:r w:rsidR="003C46CD">
              <w:rPr>
                <w:b/>
                <w:bCs/>
              </w:rPr>
              <w:t xml:space="preserve"> </w:t>
            </w:r>
            <w:r w:rsidR="00D06C26">
              <w:rPr>
                <w:bCs/>
              </w:rPr>
              <w:t>6</w:t>
            </w:r>
          </w:p>
          <w:p w:rsidR="00CE543C" w:rsidRDefault="00CE543C" w:rsidP="00AE305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Názov činnosti (funkcie):</w:t>
            </w:r>
            <w:r w:rsidR="003C46CD">
              <w:rPr>
                <w:b/>
                <w:bCs/>
              </w:rPr>
              <w:t xml:space="preserve"> </w:t>
            </w:r>
            <w:bookmarkStart w:id="0" w:name="_GoBack"/>
            <w:r w:rsidR="000C00CC" w:rsidRPr="000C00CC">
              <w:rPr>
                <w:bCs/>
              </w:rPr>
              <w:t xml:space="preserve">Archivár </w:t>
            </w:r>
            <w:r w:rsidR="009A22E5">
              <w:rPr>
                <w:bCs/>
              </w:rPr>
              <w:t>V</w:t>
            </w:r>
            <w:r w:rsidR="000C00CC" w:rsidRPr="000C00CC">
              <w:rPr>
                <w:bCs/>
              </w:rPr>
              <w:t>.</w:t>
            </w:r>
          </w:p>
          <w:bookmarkEnd w:id="0"/>
          <w:p w:rsidR="00CE543C" w:rsidRDefault="00CE543C" w:rsidP="000F27EF">
            <w:pPr>
              <w:pStyle w:val="Nadpis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 w:val="0"/>
                <w:bCs w:val="0"/>
              </w:rPr>
            </w:pPr>
          </w:p>
        </w:tc>
      </w:tr>
      <w:tr w:rsidR="00CE543C" w:rsidTr="002C1509">
        <w:tblPrEx>
          <w:tblCellMar>
            <w:left w:w="0" w:type="dxa"/>
            <w:right w:w="0" w:type="dxa"/>
          </w:tblCellMar>
        </w:tblPrEx>
        <w:trPr>
          <w:cantSplit/>
          <w:trHeight w:val="68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6"/>
            </w:tblGrid>
            <w:tr w:rsidR="00CE543C" w:rsidTr="002C1509">
              <w:trPr>
                <w:cantSplit/>
                <w:trHeight w:val="682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Bezprostredne nadriadená funkcia</w:t>
                  </w:r>
                </w:p>
                <w:p w:rsidR="00CE543C" w:rsidRDefault="00CE543C" w:rsidP="000F27EF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  <w:r>
                    <w:rPr>
                      <w:b/>
                      <w:bCs/>
                    </w:rPr>
                    <w:t>Bezprostredne podriadená funkcia:</w:t>
                  </w:r>
                </w:p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  <w:p w:rsidR="0043049B" w:rsidRDefault="0043049B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  <w:tr w:rsidR="00CE543C" w:rsidTr="002C1509">
              <w:trPr>
                <w:cantSplit/>
              </w:trPr>
              <w:tc>
                <w:tcPr>
                  <w:tcW w:w="46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543C" w:rsidRDefault="00CE543C" w:rsidP="002C1509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</w:pPr>
                </w:p>
              </w:tc>
            </w:tr>
          </w:tbl>
          <w:p w:rsidR="00CE543C" w:rsidRDefault="00CE543C" w:rsidP="002C1509">
            <w:pPr>
              <w:pStyle w:val="Normln"/>
              <w:widowControl w:val="0"/>
            </w:pP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0F27EF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Kvalifikačný predpoklad vzdelania:    </w:t>
            </w:r>
          </w:p>
          <w:p w:rsidR="0043049B" w:rsidRDefault="00901E21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vysokoškolské vzdelanie druhého stupňa</w:t>
            </w:r>
          </w:p>
          <w:p w:rsidR="000D69C9" w:rsidRDefault="0043049B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O</w:t>
            </w:r>
            <w:r w:rsidR="00CE543C">
              <w:t>sobitný kvalifikačný predpoklad:</w:t>
            </w:r>
          </w:p>
          <w:p w:rsidR="000F27EF" w:rsidRDefault="009E68DE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>Nie je ustanovený</w:t>
            </w:r>
          </w:p>
          <w:p w:rsidR="00D56B8F" w:rsidRDefault="00D56B8F" w:rsidP="009E68D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t xml:space="preserve">Požadovaná prax: </w:t>
            </w:r>
            <w:r w:rsidR="009E68DE">
              <w:t>viac ako 1 rok</w:t>
            </w: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</w:rPr>
            </w:pPr>
            <w:r>
              <w:rPr>
                <w:b/>
                <w:bCs/>
              </w:rPr>
              <w:t>Obsah pracovnej činnosti: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0D69C9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>01</w:t>
            </w:r>
          </w:p>
          <w:p w:rsidR="000D69C9" w:rsidRDefault="0043049B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</w:rPr>
            </w:pPr>
            <w:r>
              <w:rPr>
                <w:b/>
              </w:rPr>
              <w:t xml:space="preserve">Spracúvanie a sprístupňovanie </w:t>
            </w:r>
            <w:r w:rsidR="00184271">
              <w:rPr>
                <w:b/>
              </w:rPr>
              <w:t xml:space="preserve">novodobých </w:t>
            </w:r>
            <w:r>
              <w:rPr>
                <w:b/>
              </w:rPr>
              <w:t xml:space="preserve">archívnych fondov </w:t>
            </w:r>
            <w:r w:rsidR="00184271">
              <w:rPr>
                <w:b/>
              </w:rPr>
              <w:t xml:space="preserve">a zbierok </w:t>
            </w:r>
            <w:r w:rsidR="00901E21">
              <w:rPr>
                <w:b/>
              </w:rPr>
              <w:t xml:space="preserve">so zložitejšou štruktúrou a jazykovo nenáročných starších archívnych fondov a zbierok, usmerňovanie </w:t>
            </w:r>
            <w:proofErr w:type="spellStart"/>
            <w:r w:rsidR="00901E21">
              <w:rPr>
                <w:b/>
              </w:rPr>
              <w:t>bádateľne</w:t>
            </w:r>
            <w:proofErr w:type="spellEnd"/>
            <w:r w:rsidR="00901E21">
              <w:rPr>
                <w:b/>
              </w:rPr>
              <w:t xml:space="preserve"> </w:t>
            </w:r>
            <w:r>
              <w:rPr>
                <w:b/>
              </w:rPr>
              <w:t>archívu.</w:t>
            </w:r>
          </w:p>
          <w:p w:rsidR="004C0ADC" w:rsidRDefault="0038318F" w:rsidP="004C0ADC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76" w:hanging="276"/>
              <w:jc w:val="both"/>
            </w:pPr>
            <w:r>
              <w:t>usporadúvanie, vnútorné skartovanie a vykonávanie inventarizácie novodobých archívnych fondov a</w:t>
            </w:r>
            <w:r w:rsidR="00B345D4">
              <w:t> </w:t>
            </w:r>
            <w:r>
              <w:t>zbierok</w:t>
            </w:r>
            <w:r w:rsidR="00B345D4">
              <w:t xml:space="preserve"> so zložitejšou štruktúrou, ako aj jazykovo nenáročných starších archívnych fondov a zbierok</w:t>
            </w:r>
            <w:r>
              <w:t>, dokumentov a majetku archív</w:t>
            </w:r>
            <w:r w:rsidR="00CE04D4">
              <w:t>u, člen inventarizačnej komisie;</w:t>
            </w:r>
            <w:r>
              <w:t xml:space="preserve"> </w:t>
            </w:r>
          </w:p>
          <w:p w:rsidR="004C0ADC" w:rsidRDefault="004C0ADC" w:rsidP="004C0ADC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76" w:hanging="276"/>
              <w:jc w:val="both"/>
            </w:pPr>
            <w:r>
              <w:t>katalogizovanie novodobých archívnych fondov a zbierok, ako aj jazykovo nenáročných starších archívnych fondov a zbierok</w:t>
            </w:r>
            <w:r w:rsidR="00B345D4">
              <w:t>;</w:t>
            </w:r>
          </w:p>
          <w:p w:rsidR="004C0ADC" w:rsidRDefault="004C0ADC" w:rsidP="004C0ADC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76" w:hanging="276"/>
              <w:jc w:val="both"/>
            </w:pPr>
            <w:r>
              <w:t>zodpovednosť za správne vedenie základnej evidencie archívu;</w:t>
            </w:r>
          </w:p>
          <w:p w:rsidR="004C0ADC" w:rsidRDefault="004C0ADC" w:rsidP="004C0ADC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76" w:hanging="276"/>
              <w:jc w:val="both"/>
            </w:pPr>
            <w:r>
              <w:t>člen skartačnej komisie na skartáciu archívnych materiálov v archíve;</w:t>
            </w:r>
          </w:p>
          <w:p w:rsidR="00B345D4" w:rsidRDefault="004C0ADC" w:rsidP="004C0ADC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76" w:hanging="276"/>
              <w:jc w:val="both"/>
            </w:pPr>
            <w:r>
              <w:t xml:space="preserve">vedenie </w:t>
            </w:r>
            <w:proofErr w:type="spellStart"/>
            <w:r>
              <w:t>bádateľne</w:t>
            </w:r>
            <w:proofErr w:type="spellEnd"/>
            <w:r>
              <w:t xml:space="preserve"> archívu a vykonávanie náročnejšej konzultačnej činnosti pre bádateľov, vykonávanie prác spojených s vyhotovovaním odpisov a výpisov z archívnych dokumentov;</w:t>
            </w:r>
          </w:p>
          <w:p w:rsidR="004C0ADC" w:rsidRDefault="004C0ADC" w:rsidP="004C0ADC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76" w:hanging="276"/>
              <w:jc w:val="both"/>
            </w:pPr>
            <w:r>
              <w:t xml:space="preserve">usmerňovanie </w:t>
            </w:r>
            <w:proofErr w:type="spellStart"/>
            <w:r>
              <w:t>bádateľne</w:t>
            </w:r>
            <w:proofErr w:type="spellEnd"/>
            <w:r>
              <w:t xml:space="preserve"> archívu, vedenie evidencie bádateľov a vykonávanie príslušných záznamov v bádateľskom liste;</w:t>
            </w:r>
          </w:p>
          <w:p w:rsidR="00CE543C" w:rsidRDefault="004C0ADC" w:rsidP="004C0ADC">
            <w:pPr>
              <w:pStyle w:val="Normln"/>
              <w:numPr>
                <w:ilvl w:val="0"/>
                <w:numId w:val="5"/>
              </w:numPr>
              <w:tabs>
                <w:tab w:val="left" w:pos="417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276" w:hanging="276"/>
              <w:jc w:val="both"/>
            </w:pPr>
            <w:r>
              <w:t>využívanie archívnych dokumentov na kultúrno-osvetovú činnosť archívu /prednášky, exkurzie, výstavy archívnych dokumentov/.</w:t>
            </w:r>
          </w:p>
          <w:p w:rsidR="00CE543C" w:rsidRDefault="00CE543C" w:rsidP="004C0ADC">
            <w:pPr>
              <w:pStyle w:val="Normln"/>
              <w:tabs>
                <w:tab w:val="left" w:pos="417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720"/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>
              <w:rPr>
                <w:b/>
                <w:bCs/>
              </w:rPr>
              <w:t>Poznámka: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b/>
                <w:bCs/>
              </w:rPr>
            </w:pPr>
          </w:p>
        </w:tc>
      </w:tr>
      <w:tr w:rsidR="00CE543C" w:rsidTr="002C1509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b/>
                <w:bCs/>
              </w:rPr>
              <w:t xml:space="preserve">Dátum hodnotenia:                         Hodnotiteľ: </w:t>
            </w:r>
            <w:r w:rsidR="00184271">
              <w:rPr>
                <w:b/>
                <w:bCs/>
              </w:rPr>
              <w:t>MV SR</w:t>
            </w:r>
            <w:r>
              <w:rPr>
                <w:b/>
                <w:bCs/>
              </w:rPr>
              <w:t xml:space="preserve">        </w:t>
            </w:r>
            <w:r w:rsidR="00184271">
              <w:rPr>
                <w:b/>
                <w:bCs/>
              </w:rPr>
              <w:t xml:space="preserve">   </w:t>
            </w:r>
            <w:r>
              <w:rPr>
                <w:b/>
                <w:bCs/>
              </w:rPr>
              <w:t xml:space="preserve">    Podpis:</w:t>
            </w:r>
          </w:p>
          <w:p w:rsidR="00CE543C" w:rsidRDefault="00CE543C" w:rsidP="002C150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1A34D1" w:rsidRDefault="001A34D1"/>
    <w:p w:rsidR="000F27EF" w:rsidRDefault="000F27EF"/>
    <w:sectPr w:rsidR="000F27EF" w:rsidSect="00427A75"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12C374FC"/>
    <w:multiLevelType w:val="hybridMultilevel"/>
    <w:tmpl w:val="9B60604C"/>
    <w:lvl w:ilvl="0" w:tplc="EA18265A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8D120B"/>
    <w:multiLevelType w:val="hybridMultilevel"/>
    <w:tmpl w:val="64BC035C"/>
    <w:lvl w:ilvl="0" w:tplc="EEE0B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A225D"/>
    <w:multiLevelType w:val="hybridMultilevel"/>
    <w:tmpl w:val="05E22A28"/>
    <w:lvl w:ilvl="0" w:tplc="748A6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6624A9"/>
    <w:multiLevelType w:val="hybridMultilevel"/>
    <w:tmpl w:val="FC34123A"/>
    <w:lvl w:ilvl="0" w:tplc="1E120A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6C4740"/>
    <w:multiLevelType w:val="hybridMultilevel"/>
    <w:tmpl w:val="3EF219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3C"/>
    <w:rsid w:val="000817B8"/>
    <w:rsid w:val="000C00CC"/>
    <w:rsid w:val="000D69C9"/>
    <w:rsid w:val="000F27EF"/>
    <w:rsid w:val="00184271"/>
    <w:rsid w:val="001A34D1"/>
    <w:rsid w:val="002C0F96"/>
    <w:rsid w:val="0038318F"/>
    <w:rsid w:val="00393655"/>
    <w:rsid w:val="003C46CD"/>
    <w:rsid w:val="00416113"/>
    <w:rsid w:val="00427A75"/>
    <w:rsid w:val="0043049B"/>
    <w:rsid w:val="00466F0B"/>
    <w:rsid w:val="004A68F9"/>
    <w:rsid w:val="004C0ADC"/>
    <w:rsid w:val="006141DE"/>
    <w:rsid w:val="00662CA6"/>
    <w:rsid w:val="007D55CC"/>
    <w:rsid w:val="00875D3F"/>
    <w:rsid w:val="008923D8"/>
    <w:rsid w:val="00901E21"/>
    <w:rsid w:val="009A22E5"/>
    <w:rsid w:val="009C1BC5"/>
    <w:rsid w:val="009E68DE"/>
    <w:rsid w:val="00AD32D4"/>
    <w:rsid w:val="00AE3057"/>
    <w:rsid w:val="00B345D4"/>
    <w:rsid w:val="00B947EA"/>
    <w:rsid w:val="00B94AC4"/>
    <w:rsid w:val="00BB250E"/>
    <w:rsid w:val="00BD0780"/>
    <w:rsid w:val="00BD59F6"/>
    <w:rsid w:val="00CA0495"/>
    <w:rsid w:val="00CE04D4"/>
    <w:rsid w:val="00CE543C"/>
    <w:rsid w:val="00D06C26"/>
    <w:rsid w:val="00D56B8F"/>
    <w:rsid w:val="00EA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A3F604-695C-4484-909A-2AF96D4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E543C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CE543C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E543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CE543C"/>
    <w:pPr>
      <w:keepNext/>
      <w:ind w:left="360"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CE543C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CE543C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CE543C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customStyle="1" w:styleId="Normln">
    <w:name w:val="Normální"/>
    <w:rsid w:val="00CE54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D59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D59F6"/>
    <w:rPr>
      <w:rFonts w:ascii="Segoe UI" w:eastAsiaTheme="minorEastAsia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Prosňáková</dc:creator>
  <cp:keywords/>
  <dc:description/>
  <cp:lastModifiedBy>Szabóová Laura</cp:lastModifiedBy>
  <cp:revision>23</cp:revision>
  <cp:lastPrinted>2019-03-05T13:33:00Z</cp:lastPrinted>
  <dcterms:created xsi:type="dcterms:W3CDTF">2019-01-16T13:59:00Z</dcterms:created>
  <dcterms:modified xsi:type="dcterms:W3CDTF">2019-05-27T06:55:00Z</dcterms:modified>
</cp:coreProperties>
</file>