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9949A1">
        <w:trPr>
          <w:trHeight w:val="41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B5C02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FF505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</w:t>
            </w:r>
            <w:r w:rsidR="001B6C94">
              <w:rPr>
                <w:bCs/>
              </w:rPr>
              <w:t>6</w:t>
            </w:r>
            <w:r w:rsidR="00254067">
              <w:rPr>
                <w:bCs/>
              </w:rPr>
              <w:t>.0</w:t>
            </w:r>
            <w:r w:rsidR="001B6C94">
              <w:rPr>
                <w:bCs/>
              </w:rPr>
              <w:t>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1B6C94">
              <w:rPr>
                <w:bCs/>
              </w:rPr>
              <w:t>6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364E2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03143D" w:rsidRPr="0003143D">
              <w:rPr>
                <w:bCs/>
              </w:rPr>
              <w:t>referent kontroly dávok</w:t>
            </w:r>
          </w:p>
          <w:bookmarkEnd w:id="0"/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4B5C02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03143D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Vysokoškolské vzdelanie prvého stupňa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8B32A1" w:rsidRDefault="003C0D91" w:rsidP="00D77D7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D56B8F" w:rsidRDefault="00D56B8F" w:rsidP="00D77D7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ako </w:t>
            </w:r>
            <w:r w:rsidR="003C0D91">
              <w:t>6 rokov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Pr="00270C31" w:rsidRDefault="00254067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="001B6C94">
              <w:rPr>
                <w:b/>
              </w:rPr>
              <w:t>1</w:t>
            </w:r>
          </w:p>
          <w:p w:rsidR="00FF5056" w:rsidRDefault="001B6C94" w:rsidP="001B6C94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 w:rsidRPr="001B6C94">
              <w:rPr>
                <w:b/>
              </w:rPr>
              <w:t>Navrhovanie postupov a opatrení na úseku spracúvania dávok dôchodkového poistenia a</w:t>
            </w:r>
            <w:r>
              <w:rPr>
                <w:b/>
              </w:rPr>
              <w:t> </w:t>
            </w:r>
            <w:r w:rsidRPr="001B6C94">
              <w:rPr>
                <w:b/>
              </w:rPr>
              <w:t>výsluhového</w:t>
            </w:r>
            <w:r>
              <w:rPr>
                <w:b/>
              </w:rPr>
              <w:t xml:space="preserve"> </w:t>
            </w:r>
            <w:r w:rsidRPr="001B6C94">
              <w:rPr>
                <w:b/>
              </w:rPr>
              <w:t>zabezpečenia príslušníkov ozbrojených zložiek</w:t>
            </w:r>
            <w:r>
              <w:rPr>
                <w:b/>
              </w:rPr>
              <w:t>.</w:t>
            </w:r>
          </w:p>
          <w:p w:rsidR="001B6C94" w:rsidRDefault="001B6C94" w:rsidP="001B6C94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kontrola individuálnych správnych aktov, odborná príprava zložitých individuálnych správnych aktov,</w:t>
            </w:r>
          </w:p>
          <w:p w:rsidR="001B6C94" w:rsidRDefault="001B6C94" w:rsidP="001B6C94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výkon tematickej, priebežnej a následnej kontroly spracovania dávok dôchodkového poistenia a výsluhového  zabezpečenia v určenom rozsahu,</w:t>
            </w:r>
          </w:p>
          <w:p w:rsidR="001B6C94" w:rsidRDefault="001B6C94" w:rsidP="001B6C94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kontrola včasného a riadneho riešenia písomných podaní,</w:t>
            </w:r>
          </w:p>
          <w:p w:rsidR="001B6C94" w:rsidRDefault="001B6C94" w:rsidP="001B6C94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odborné a metodické riadenie referentov vymeriavajúcich dávky dôchodkového poistenia a dávok výsluhového zabezpečenia príslušníkov a pozostalých po nich,</w:t>
            </w:r>
          </w:p>
          <w:p w:rsidR="001B6C94" w:rsidRDefault="001B6C94" w:rsidP="001B6C94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spracovanie stanovísk pre odvolací orgán k rozhodovacej činnosti v rámci odvolacieho konania a mimo odvolacieho konania,</w:t>
            </w:r>
          </w:p>
          <w:p w:rsidR="001B6C94" w:rsidRDefault="001B6C94" w:rsidP="001B6C94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spoluúčasť na tvorbe právnych predpisov a noriem v oblasti  sociálneho zabezpečenia,</w:t>
            </w:r>
          </w:p>
          <w:p w:rsidR="001B6C94" w:rsidRDefault="001B6C94" w:rsidP="001B6C94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zodpovednosť za zvyšovanie dávok, resp. za ich úpravu od účinnosti stanovenej v právnom predpise po jeho uverejnení v Zbierke zákonov,</w:t>
            </w:r>
          </w:p>
          <w:p w:rsidR="0003143D" w:rsidRDefault="001B6C94" w:rsidP="0003143D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poskytovanie informácií a odborných konzultácií z oblasti dôchodkového poistenia a výsluhového zabezpečenia  poberateľom dávok, príslušníkom a pozostalým po nich,</w:t>
            </w:r>
          </w:p>
          <w:p w:rsidR="00C10EDF" w:rsidRDefault="001B6C94" w:rsidP="0003143D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spolupráca s organizačnými útvarmi mimo vlastnej organizácie.</w:t>
            </w: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4B5C02">
        <w:trPr>
          <w:trHeight w:val="134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FB585F" w:rsidRDefault="0003143D" w:rsidP="00FB585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  <w:r>
              <w:rPr>
                <w:bCs/>
              </w:rPr>
              <w:t>Zákon č. 461/2003 Z. z. o sociálnom poistení v znení neskorších predpisov.</w:t>
            </w:r>
          </w:p>
          <w:p w:rsidR="0003143D" w:rsidRDefault="0003143D" w:rsidP="00FB585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Zákon č. 328/2002 Z. z. </w:t>
            </w:r>
            <w:r w:rsidRPr="0003143D">
              <w:rPr>
                <w:bCs/>
              </w:rPr>
              <w:t>o sociálnom zabezpečení policajtov a vojakov a o zmene a doplnení niektorých zákonov</w:t>
            </w:r>
            <w:r>
              <w:rPr>
                <w:bCs/>
              </w:rPr>
              <w:t xml:space="preserve"> v znení neskorších predpisov.</w:t>
            </w:r>
          </w:p>
          <w:p w:rsidR="00FF5056" w:rsidRPr="00FF5056" w:rsidRDefault="00FF5056" w:rsidP="00FB585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0F27EF" w:rsidRDefault="000F27EF"/>
    <w:sectPr w:rsidR="000F27EF" w:rsidSect="004B5C02">
      <w:pgSz w:w="11906" w:h="16838"/>
      <w:pgMar w:top="1985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143D"/>
    <w:rsid w:val="00033BE7"/>
    <w:rsid w:val="000817B8"/>
    <w:rsid w:val="000974B2"/>
    <w:rsid w:val="000B5774"/>
    <w:rsid w:val="000B75D0"/>
    <w:rsid w:val="000C00CC"/>
    <w:rsid w:val="000D69C9"/>
    <w:rsid w:val="000F27EF"/>
    <w:rsid w:val="001722F3"/>
    <w:rsid w:val="001A34D1"/>
    <w:rsid w:val="001B6C94"/>
    <w:rsid w:val="00202480"/>
    <w:rsid w:val="00233326"/>
    <w:rsid w:val="00254067"/>
    <w:rsid w:val="00270C31"/>
    <w:rsid w:val="002B2F78"/>
    <w:rsid w:val="002C0F96"/>
    <w:rsid w:val="002C5383"/>
    <w:rsid w:val="00316D9F"/>
    <w:rsid w:val="00364E26"/>
    <w:rsid w:val="003A6AB1"/>
    <w:rsid w:val="003C0D91"/>
    <w:rsid w:val="003C46CD"/>
    <w:rsid w:val="00416113"/>
    <w:rsid w:val="00427A75"/>
    <w:rsid w:val="004A68F9"/>
    <w:rsid w:val="004B5C02"/>
    <w:rsid w:val="004C003C"/>
    <w:rsid w:val="004F303E"/>
    <w:rsid w:val="00513845"/>
    <w:rsid w:val="005368C4"/>
    <w:rsid w:val="00597059"/>
    <w:rsid w:val="005A45A1"/>
    <w:rsid w:val="006105D9"/>
    <w:rsid w:val="00642C9B"/>
    <w:rsid w:val="006442FF"/>
    <w:rsid w:val="00646AD0"/>
    <w:rsid w:val="006B536A"/>
    <w:rsid w:val="006E1793"/>
    <w:rsid w:val="007D55CC"/>
    <w:rsid w:val="0081604E"/>
    <w:rsid w:val="00832D75"/>
    <w:rsid w:val="008419EA"/>
    <w:rsid w:val="00875D3F"/>
    <w:rsid w:val="008923D8"/>
    <w:rsid w:val="008B32A1"/>
    <w:rsid w:val="008E1867"/>
    <w:rsid w:val="008F0BC7"/>
    <w:rsid w:val="0093536E"/>
    <w:rsid w:val="009600A9"/>
    <w:rsid w:val="009949A1"/>
    <w:rsid w:val="009A43AD"/>
    <w:rsid w:val="009E0D77"/>
    <w:rsid w:val="00A72424"/>
    <w:rsid w:val="00AD32D4"/>
    <w:rsid w:val="00AE3057"/>
    <w:rsid w:val="00B434DB"/>
    <w:rsid w:val="00B961D6"/>
    <w:rsid w:val="00BD0780"/>
    <w:rsid w:val="00BE4ACD"/>
    <w:rsid w:val="00C10EDF"/>
    <w:rsid w:val="00C422BA"/>
    <w:rsid w:val="00C57BB5"/>
    <w:rsid w:val="00CA0495"/>
    <w:rsid w:val="00CA1CEE"/>
    <w:rsid w:val="00CB31A7"/>
    <w:rsid w:val="00CD3217"/>
    <w:rsid w:val="00CE543C"/>
    <w:rsid w:val="00D56B8F"/>
    <w:rsid w:val="00D77D7B"/>
    <w:rsid w:val="00E0254B"/>
    <w:rsid w:val="00E13BFE"/>
    <w:rsid w:val="00E537E2"/>
    <w:rsid w:val="00EA51E7"/>
    <w:rsid w:val="00F6388A"/>
    <w:rsid w:val="00F81E76"/>
    <w:rsid w:val="00F87841"/>
    <w:rsid w:val="00FB585F"/>
    <w:rsid w:val="00FE5A0B"/>
    <w:rsid w:val="00FF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B217B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78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7841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Szabóová Laura</cp:lastModifiedBy>
  <cp:revision>42</cp:revision>
  <cp:lastPrinted>2019-03-07T13:32:00Z</cp:lastPrinted>
  <dcterms:created xsi:type="dcterms:W3CDTF">2019-01-16T13:59:00Z</dcterms:created>
  <dcterms:modified xsi:type="dcterms:W3CDTF">2019-05-27T07:19:00Z</dcterms:modified>
</cp:coreProperties>
</file>