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F761FC">
              <w:rPr>
                <w:bCs/>
              </w:rPr>
              <w:t>7</w:t>
            </w:r>
            <w:r w:rsidR="00254067">
              <w:rPr>
                <w:bCs/>
              </w:rPr>
              <w:t>.0</w:t>
            </w:r>
            <w:r w:rsidR="00F761FC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761FC">
              <w:rPr>
                <w:bCs/>
              </w:rPr>
              <w:t>7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F761FC" w:rsidRPr="008D4DC8">
              <w:rPr>
                <w:bCs/>
              </w:rPr>
              <w:t>referent dávkového oddelenia III.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9189F" w:rsidRDefault="00F761F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761FC">
              <w:t>6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F761FC">
              <w:rPr>
                <w:b/>
              </w:rPr>
              <w:t>1</w:t>
            </w:r>
          </w:p>
          <w:p w:rsidR="00FF5056" w:rsidRDefault="00F761FC" w:rsidP="00F761FC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F761FC">
              <w:rPr>
                <w:b/>
              </w:rPr>
              <w:t>Komplexné zabezpečovanie vykonávania dôchodkového poistenia a výsluhového zabezpečenia</w:t>
            </w:r>
            <w:r>
              <w:rPr>
                <w:b/>
              </w:rPr>
              <w:t xml:space="preserve"> </w:t>
            </w:r>
            <w:r w:rsidRPr="00F761FC">
              <w:rPr>
                <w:b/>
              </w:rPr>
              <w:t>príslušníkov ozbrojených zložiek v rozsahu  kompetencie zamestnávateľa na celoštátnej úrovni vrátane rozhodovacej činnosti</w:t>
            </w:r>
            <w:r>
              <w:rPr>
                <w:b/>
              </w:rPr>
              <w:t xml:space="preserve">. </w:t>
            </w:r>
          </w:p>
          <w:p w:rsidR="00F761FC" w:rsidRDefault="00F761FC" w:rsidP="00F761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priznávanie dávok podľa predpisov platných v čase vzniku nároku na dávku a ich ďalších zákonných úprav,</w:t>
            </w:r>
          </w:p>
          <w:p w:rsidR="00F761FC" w:rsidRDefault="00F761FC" w:rsidP="00F761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spracovanie stanovísk pre odvolací orgán k rozhodovacej činnosti v rámci odvolacieho konania a mimo odvolacieho konania,</w:t>
            </w:r>
          </w:p>
          <w:p w:rsidR="00F761FC" w:rsidRDefault="00F761FC" w:rsidP="00F761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spoluúčasť na tvorbe interných právnych predpisov,</w:t>
            </w:r>
          </w:p>
          <w:p w:rsidR="00F761FC" w:rsidRDefault="00F761FC" w:rsidP="00F761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poskytovanie informácií a odborných konzultácií z oblasti dôchodkového poistenia a výsluhového zabezpečenia poberateľom dávok, príslušníkom a pozostalým,</w:t>
            </w:r>
          </w:p>
          <w:p w:rsidR="00C10EDF" w:rsidRDefault="00F761FC" w:rsidP="00F761F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spolupráca s organizačnými útvarmi mimo vlastnej organizácie ( útvary ozbrojených zložiek, Sociálna poisťovňa, kooperujúce rezorty). </w:t>
            </w:r>
          </w:p>
          <w:p w:rsidR="00BB42FC" w:rsidRDefault="00BB42FC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B42FC" w:rsidRDefault="00BB42FC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sectPr w:rsidR="000F27EF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2D44F1"/>
    <w:rsid w:val="00364E26"/>
    <w:rsid w:val="0039189F"/>
    <w:rsid w:val="003A6AB1"/>
    <w:rsid w:val="003C0D9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B42FC"/>
    <w:rsid w:val="00BD0780"/>
    <w:rsid w:val="00BE4ACD"/>
    <w:rsid w:val="00C10EDF"/>
    <w:rsid w:val="00C22413"/>
    <w:rsid w:val="00C422BA"/>
    <w:rsid w:val="00C57BB5"/>
    <w:rsid w:val="00C73521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761FC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27D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47</cp:revision>
  <cp:lastPrinted>2019-03-07T13:32:00Z</cp:lastPrinted>
  <dcterms:created xsi:type="dcterms:W3CDTF">2019-01-16T13:59:00Z</dcterms:created>
  <dcterms:modified xsi:type="dcterms:W3CDTF">2019-05-27T07:28:00Z</dcterms:modified>
</cp:coreProperties>
</file>